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31AA" w14:textId="5DCAD0C4" w:rsidR="00F40056" w:rsidRDefault="00EA73A1" w:rsidP="008C4482">
      <w:pPr>
        <w:pStyle w:val="Rubrik2"/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2EEFB96" wp14:editId="02F90BD6">
            <wp:simplePos x="0" y="0"/>
            <wp:positionH relativeFrom="margin">
              <wp:posOffset>4767580</wp:posOffset>
            </wp:positionH>
            <wp:positionV relativeFrom="paragraph">
              <wp:posOffset>-347345</wp:posOffset>
            </wp:positionV>
            <wp:extent cx="1080329" cy="819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9185" cy="8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B2D6C" wp14:editId="4FE14D55">
            <wp:simplePos x="0" y="0"/>
            <wp:positionH relativeFrom="margin">
              <wp:align>left</wp:align>
            </wp:positionH>
            <wp:positionV relativeFrom="paragraph">
              <wp:posOffset>-353695</wp:posOffset>
            </wp:positionV>
            <wp:extent cx="1130300" cy="717550"/>
            <wp:effectExtent l="0" t="0" r="0" b="6350"/>
            <wp:wrapNone/>
            <wp:docPr id="296" name="aka_50mm_72dpi" descr="aka_50mm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aka_50mm_72dpi" descr="aka_50mm_72dpi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71755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DD91E" w14:textId="42839951" w:rsidR="006E3C1E" w:rsidRDefault="00717A97" w:rsidP="008C4482">
      <w:pPr>
        <w:pStyle w:val="Rubrik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40DFFEB7" w14:textId="77777777" w:rsidR="006E3C1E" w:rsidRDefault="006E3C1E" w:rsidP="008C4482">
      <w:pPr>
        <w:pStyle w:val="Rubrik2"/>
        <w:rPr>
          <w:rFonts w:ascii="Arial" w:hAnsi="Arial" w:cs="Arial"/>
          <w:b/>
          <w:bCs/>
          <w:sz w:val="36"/>
          <w:szCs w:val="36"/>
        </w:rPr>
      </w:pPr>
    </w:p>
    <w:p w14:paraId="254A262A" w14:textId="5E347FCB" w:rsidR="002459C6" w:rsidRPr="00F40056" w:rsidRDefault="006E3C1E" w:rsidP="008C4482">
      <w:pPr>
        <w:pStyle w:val="Rubrik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BC7EC6">
        <w:rPr>
          <w:rFonts w:ascii="Arial" w:hAnsi="Arial" w:cs="Arial"/>
          <w:b/>
          <w:bCs/>
          <w:sz w:val="36"/>
          <w:szCs w:val="36"/>
        </w:rPr>
        <w:t>T-</w:t>
      </w:r>
      <w:r w:rsidR="00F40056">
        <w:rPr>
          <w:rFonts w:ascii="Arial" w:hAnsi="Arial" w:cs="Arial"/>
          <w:b/>
          <w:bCs/>
          <w:sz w:val="36"/>
          <w:szCs w:val="36"/>
        </w:rPr>
        <w:t xml:space="preserve">kurs </w:t>
      </w:r>
      <w:r w:rsidR="00C5289C">
        <w:rPr>
          <w:rFonts w:ascii="Arial" w:hAnsi="Arial" w:cs="Arial"/>
          <w:b/>
          <w:bCs/>
          <w:sz w:val="36"/>
          <w:szCs w:val="36"/>
        </w:rPr>
        <w:t>R</w:t>
      </w:r>
      <w:r w:rsidR="00F40056">
        <w:rPr>
          <w:rFonts w:ascii="Arial" w:hAnsi="Arial" w:cs="Arial"/>
          <w:b/>
          <w:bCs/>
          <w:sz w:val="36"/>
          <w:szCs w:val="36"/>
        </w:rPr>
        <w:t xml:space="preserve">hinologi, </w:t>
      </w:r>
      <w:r w:rsidR="00EB2D75">
        <w:rPr>
          <w:rFonts w:ascii="Arial" w:hAnsi="Arial" w:cs="Arial"/>
          <w:b/>
          <w:bCs/>
          <w:sz w:val="36"/>
          <w:szCs w:val="36"/>
        </w:rPr>
        <w:t>a</w:t>
      </w:r>
      <w:r w:rsidR="00F40056">
        <w:rPr>
          <w:rFonts w:ascii="Arial" w:hAnsi="Arial" w:cs="Arial"/>
          <w:b/>
          <w:bCs/>
          <w:sz w:val="36"/>
          <w:szCs w:val="36"/>
        </w:rPr>
        <w:t>llergi och ansiktsfrakturer</w:t>
      </w:r>
    </w:p>
    <w:p w14:paraId="4DDBA479" w14:textId="77777777" w:rsidR="00F40056" w:rsidRPr="00F40056" w:rsidRDefault="00F40056" w:rsidP="00F40056"/>
    <w:p w14:paraId="59DABDB9" w14:textId="47B749F9" w:rsidR="007A0009" w:rsidRPr="0010574B" w:rsidRDefault="007A0009" w:rsidP="0010574B">
      <w:pPr>
        <w:pStyle w:val="Rubrik1"/>
      </w:pPr>
      <w:r>
        <w:t>Information om kursen</w:t>
      </w:r>
    </w:p>
    <w:p w14:paraId="520710A0" w14:textId="7369C90A" w:rsidR="009D0C9C" w:rsidRDefault="00E73F6B" w:rsidP="00435075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2459C6">
        <w:rPr>
          <w:rFonts w:ascii="Arial" w:hAnsi="Arial" w:cs="Arial"/>
          <w:color w:val="000000" w:themeColor="text1"/>
        </w:rPr>
        <w:t xml:space="preserve">Sjukdomar i </w:t>
      </w:r>
      <w:r w:rsidR="009D0C9C" w:rsidRPr="002459C6">
        <w:rPr>
          <w:rFonts w:ascii="Arial" w:hAnsi="Arial" w:cs="Arial"/>
          <w:color w:val="000000" w:themeColor="text1"/>
        </w:rPr>
        <w:t xml:space="preserve">näsan och </w:t>
      </w:r>
      <w:r w:rsidRPr="002459C6">
        <w:rPr>
          <w:rFonts w:ascii="Arial" w:hAnsi="Arial" w:cs="Arial"/>
          <w:color w:val="000000" w:themeColor="text1"/>
        </w:rPr>
        <w:t>de övre luftvägarna</w:t>
      </w:r>
      <w:r w:rsidR="00435075" w:rsidRPr="002459C6">
        <w:rPr>
          <w:rFonts w:ascii="Arial" w:hAnsi="Arial" w:cs="Arial"/>
          <w:color w:val="000000" w:themeColor="text1"/>
        </w:rPr>
        <w:t xml:space="preserve"> </w:t>
      </w:r>
      <w:r w:rsidRPr="002459C6">
        <w:rPr>
          <w:rFonts w:ascii="Arial" w:hAnsi="Arial" w:cs="Arial"/>
          <w:color w:val="000000" w:themeColor="text1"/>
        </w:rPr>
        <w:t xml:space="preserve">är bland de vanligaste folksjukdomar, ofta med stor påverkan på patienters livskvalitet och betydande kostnader för samhället. 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Dessutom 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utgör </w:t>
      </w:r>
      <w:r w:rsidR="00435075" w:rsidRPr="002459C6">
        <w:rPr>
          <w:rFonts w:ascii="Arial" w:eastAsia="Times New Roman" w:hAnsi="Arial" w:cs="Arial"/>
          <w:bCs/>
          <w:color w:val="000000" w:themeColor="text1"/>
        </w:rPr>
        <w:t>allergiska sjukdomar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 den största icke-smittsamma sjukdomsgruppen bland barn och unga vuxna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i Sverige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. Bland vuxna har ca 8–10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%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astma, 30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% 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rinit och 11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% 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eksem, och bland barn och ungdomar beräknas 5–8 </w:t>
      </w:r>
      <w:r w:rsidR="009D0C9C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% </w:t>
      </w:r>
      <w:r w:rsidR="00435075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>ha födoämnesallergi</w:t>
      </w:r>
      <w:r w:rsidR="00EB49D1" w:rsidRPr="002459C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</w:p>
    <w:p w14:paraId="611598B9" w14:textId="77777777" w:rsidR="009455EA" w:rsidRDefault="008065C6" w:rsidP="00435075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Under de senaste decennierna har den kirurgiska tekniken för åtgärdande av sinonasala sjukdomstillstånd, såväl inflammatoriska tillstånd som tumörsjukdomar, genomgått en revolution i och med införandet av den endoskopiska tekniken.</w:t>
      </w:r>
      <w:r w:rsidR="009455EA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</w:p>
    <w:p w14:paraId="580FE2CF" w14:textId="15A413CC" w:rsidR="008065C6" w:rsidRPr="002459C6" w:rsidRDefault="009455EA" w:rsidP="00435075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Idag är endoskopisk sinus och skallbaskirurgi en internationellt etablerat kirurgisk teknik som har ersätt de traditionella kirurgiska metoder som används bara vid undantag fall.</w:t>
      </w:r>
    </w:p>
    <w:p w14:paraId="29E2EF47" w14:textId="2B14A4E8" w:rsidR="00435075" w:rsidRPr="002459C6" w:rsidRDefault="00435075" w:rsidP="00435075">
      <w:pPr>
        <w:rPr>
          <w:rFonts w:ascii="Times New Roman" w:eastAsia="Times New Roman" w:hAnsi="Times New Roman" w:cs="Times New Roman"/>
          <w:color w:val="000000" w:themeColor="text1"/>
        </w:rPr>
      </w:pPr>
      <w:r w:rsidRPr="002459C6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>En ansiktsfraktur innebär att ansiktets skelett blivit skadat, vanligen till följd av en trafikolycka, arbetsplatsolycka, sport</w:t>
      </w:r>
      <w:r w:rsidR="00EB49D1" w:rsidRPr="002459C6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 xml:space="preserve"> </w:t>
      </w:r>
      <w:r w:rsidRPr="002459C6">
        <w:rPr>
          <w:rFonts w:ascii="Arial" w:eastAsia="Times New Roman" w:hAnsi="Arial" w:cs="Arial"/>
          <w:iCs/>
          <w:color w:val="000000" w:themeColor="text1"/>
          <w:shd w:val="clear" w:color="auto" w:fill="FFFFFF"/>
        </w:rPr>
        <w:t>skada eller misshandel.</w:t>
      </w:r>
    </w:p>
    <w:p w14:paraId="43FC7D4E" w14:textId="6D838828" w:rsidR="005423A9" w:rsidRDefault="00EB49D1" w:rsidP="005423A9">
      <w:pPr>
        <w:rPr>
          <w:rFonts w:ascii="Arial" w:hAnsi="Arial" w:cs="Arial"/>
          <w:color w:val="000000" w:themeColor="text1"/>
        </w:rPr>
      </w:pPr>
      <w:r w:rsidRPr="002459C6">
        <w:rPr>
          <w:rFonts w:ascii="Arial" w:hAnsi="Arial" w:cs="Arial"/>
          <w:color w:val="000000" w:themeColor="text1"/>
        </w:rPr>
        <w:t xml:space="preserve">Det är </w:t>
      </w:r>
      <w:r w:rsidR="00E73F6B" w:rsidRPr="002459C6">
        <w:rPr>
          <w:rFonts w:ascii="Arial" w:hAnsi="Arial" w:cs="Arial"/>
          <w:color w:val="000000" w:themeColor="text1"/>
        </w:rPr>
        <w:t>viktigt a</w:t>
      </w:r>
      <w:r w:rsidRPr="002459C6">
        <w:rPr>
          <w:rFonts w:ascii="Arial" w:hAnsi="Arial" w:cs="Arial"/>
          <w:color w:val="000000" w:themeColor="text1"/>
        </w:rPr>
        <w:t xml:space="preserve">tt känna igen, kunna utreda och sedan behandla och </w:t>
      </w:r>
      <w:r w:rsidR="00E73F6B" w:rsidRPr="002459C6">
        <w:rPr>
          <w:rFonts w:ascii="Arial" w:hAnsi="Arial" w:cs="Arial"/>
          <w:color w:val="000000" w:themeColor="text1"/>
        </w:rPr>
        <w:t>handlägga dessa patienter korrekt. För en korrekt handläggning behövs kunskap om såväl medicinska som kirurgiska behandlingsalternativ, prognos och förväntade resultat samt medvetenhet om framtida forskning.</w:t>
      </w:r>
    </w:p>
    <w:p w14:paraId="267C1A71" w14:textId="77777777" w:rsidR="005423A9" w:rsidRDefault="005423A9" w:rsidP="005423A9">
      <w:pPr>
        <w:rPr>
          <w:rFonts w:ascii="Arial" w:hAnsi="Arial" w:cs="Arial"/>
          <w:color w:val="000000" w:themeColor="text1"/>
        </w:rPr>
      </w:pPr>
    </w:p>
    <w:p w14:paraId="52A133A7" w14:textId="79C64E50" w:rsidR="00E73F6B" w:rsidRPr="009D1F90" w:rsidRDefault="00E73F6B" w:rsidP="0010574B">
      <w:pPr>
        <w:pStyle w:val="Rubrik1"/>
      </w:pPr>
      <w:r w:rsidRPr="009D1F90">
        <w:t>Kursens mål</w:t>
      </w:r>
    </w:p>
    <w:p w14:paraId="2475BDD6" w14:textId="4CB858A8" w:rsidR="00772C98" w:rsidRPr="002459C6" w:rsidRDefault="00E73F6B" w:rsidP="00E73F6B">
      <w:pPr>
        <w:rPr>
          <w:rFonts w:ascii="Arial" w:hAnsi="Arial" w:cs="Arial"/>
          <w:color w:val="000000" w:themeColor="text1"/>
        </w:rPr>
      </w:pPr>
      <w:r w:rsidRPr="002459C6">
        <w:rPr>
          <w:rFonts w:ascii="Arial" w:hAnsi="Arial" w:cs="Arial"/>
          <w:color w:val="000000" w:themeColor="text1"/>
        </w:rPr>
        <w:t>Att i föreläsningsform</w:t>
      </w:r>
      <w:r w:rsidR="00EB49D1" w:rsidRPr="002459C6">
        <w:rPr>
          <w:rFonts w:ascii="Arial" w:hAnsi="Arial" w:cs="Arial"/>
          <w:color w:val="000000" w:themeColor="text1"/>
        </w:rPr>
        <w:t xml:space="preserve">, </w:t>
      </w:r>
      <w:r w:rsidRPr="002459C6">
        <w:rPr>
          <w:rFonts w:ascii="Arial" w:hAnsi="Arial" w:cs="Arial"/>
          <w:color w:val="000000" w:themeColor="text1"/>
        </w:rPr>
        <w:t>praktiska demonstrationer</w:t>
      </w:r>
      <w:r w:rsidR="009D0C9C" w:rsidRPr="002459C6">
        <w:rPr>
          <w:rFonts w:ascii="Arial" w:hAnsi="Arial" w:cs="Arial"/>
          <w:color w:val="000000" w:themeColor="text1"/>
        </w:rPr>
        <w:t>, live kirurgi</w:t>
      </w:r>
      <w:r w:rsidR="00EB49D1" w:rsidRPr="002459C6">
        <w:rPr>
          <w:rFonts w:ascii="Arial" w:hAnsi="Arial" w:cs="Arial"/>
          <w:color w:val="000000" w:themeColor="text1"/>
        </w:rPr>
        <w:t xml:space="preserve"> och falldiskussioner</w:t>
      </w:r>
      <w:r w:rsidRPr="002459C6">
        <w:rPr>
          <w:rFonts w:ascii="Arial" w:hAnsi="Arial" w:cs="Arial"/>
          <w:color w:val="000000" w:themeColor="text1"/>
        </w:rPr>
        <w:t xml:space="preserve"> tillgodogöra sig relevant kunskap om </w:t>
      </w:r>
      <w:proofErr w:type="spellStart"/>
      <w:r w:rsidRPr="002459C6">
        <w:rPr>
          <w:rFonts w:ascii="Arial" w:hAnsi="Arial" w:cs="Arial"/>
          <w:color w:val="000000" w:themeColor="text1"/>
        </w:rPr>
        <w:t>r</w:t>
      </w:r>
      <w:r w:rsidR="00EB49D1" w:rsidRPr="002459C6">
        <w:rPr>
          <w:rFonts w:ascii="Arial" w:hAnsi="Arial" w:cs="Arial"/>
          <w:color w:val="000000" w:themeColor="text1"/>
        </w:rPr>
        <w:t>h</w:t>
      </w:r>
      <w:r w:rsidRPr="002459C6">
        <w:rPr>
          <w:rFonts w:ascii="Arial" w:hAnsi="Arial" w:cs="Arial"/>
          <w:color w:val="000000" w:themeColor="text1"/>
        </w:rPr>
        <w:t>inologiska</w:t>
      </w:r>
      <w:proofErr w:type="spellEnd"/>
      <w:r w:rsidR="009D0C9C" w:rsidRPr="002459C6">
        <w:rPr>
          <w:rFonts w:ascii="Arial" w:hAnsi="Arial" w:cs="Arial"/>
          <w:color w:val="000000" w:themeColor="text1"/>
        </w:rPr>
        <w:t>-</w:t>
      </w:r>
      <w:r w:rsidR="00B50DE7">
        <w:rPr>
          <w:rFonts w:ascii="Arial" w:hAnsi="Arial" w:cs="Arial"/>
          <w:color w:val="000000" w:themeColor="text1"/>
        </w:rPr>
        <w:t xml:space="preserve"> och </w:t>
      </w:r>
      <w:r w:rsidR="00EB49D1" w:rsidRPr="002459C6">
        <w:rPr>
          <w:rFonts w:ascii="Arial" w:hAnsi="Arial" w:cs="Arial"/>
          <w:color w:val="000000" w:themeColor="text1"/>
        </w:rPr>
        <w:t>allergiska</w:t>
      </w:r>
      <w:r w:rsidRPr="002459C6">
        <w:rPr>
          <w:rFonts w:ascii="Arial" w:hAnsi="Arial" w:cs="Arial"/>
          <w:color w:val="000000" w:themeColor="text1"/>
        </w:rPr>
        <w:t xml:space="preserve"> sjukdoma</w:t>
      </w:r>
      <w:r w:rsidR="009D0C9C" w:rsidRPr="002459C6">
        <w:rPr>
          <w:rFonts w:ascii="Arial" w:hAnsi="Arial" w:cs="Arial"/>
          <w:color w:val="000000" w:themeColor="text1"/>
        </w:rPr>
        <w:t>r samt ansiktsf</w:t>
      </w:r>
      <w:r w:rsidRPr="002459C6">
        <w:rPr>
          <w:rFonts w:ascii="Arial" w:hAnsi="Arial" w:cs="Arial"/>
          <w:color w:val="000000" w:themeColor="text1"/>
        </w:rPr>
        <w:t>r</w:t>
      </w:r>
      <w:r w:rsidR="009D0C9C" w:rsidRPr="002459C6">
        <w:rPr>
          <w:rFonts w:ascii="Arial" w:hAnsi="Arial" w:cs="Arial"/>
          <w:color w:val="000000" w:themeColor="text1"/>
        </w:rPr>
        <w:t>akturer</w:t>
      </w:r>
      <w:r w:rsidRPr="002459C6">
        <w:rPr>
          <w:rFonts w:ascii="Arial" w:hAnsi="Arial" w:cs="Arial"/>
          <w:color w:val="000000" w:themeColor="text1"/>
        </w:rPr>
        <w:t>.</w:t>
      </w:r>
      <w:r w:rsidR="00EB49D1" w:rsidRPr="002459C6">
        <w:rPr>
          <w:rFonts w:ascii="Arial" w:hAnsi="Arial" w:cs="Arial"/>
          <w:color w:val="000000" w:themeColor="text1"/>
        </w:rPr>
        <w:t xml:space="preserve"> </w:t>
      </w:r>
    </w:p>
    <w:p w14:paraId="6C7DCCF0" w14:textId="77777777" w:rsidR="0096744A" w:rsidRDefault="00EB49D1" w:rsidP="006E3C1E">
      <w:pPr>
        <w:rPr>
          <w:rFonts w:ascii="Arial" w:hAnsi="Arial" w:cs="Arial"/>
          <w:color w:val="000000" w:themeColor="text1"/>
        </w:rPr>
      </w:pPr>
      <w:r w:rsidRPr="002459C6">
        <w:rPr>
          <w:rFonts w:ascii="Arial" w:hAnsi="Arial" w:cs="Arial"/>
          <w:color w:val="000000" w:themeColor="text1"/>
        </w:rPr>
        <w:t xml:space="preserve">Kursen </w:t>
      </w:r>
      <w:r w:rsidR="00B50DE7">
        <w:rPr>
          <w:rFonts w:ascii="Arial" w:hAnsi="Arial" w:cs="Arial"/>
          <w:color w:val="000000" w:themeColor="text1"/>
        </w:rPr>
        <w:t>kommer att</w:t>
      </w:r>
      <w:r w:rsidRPr="002459C6">
        <w:rPr>
          <w:rFonts w:ascii="Arial" w:hAnsi="Arial" w:cs="Arial"/>
          <w:color w:val="000000" w:themeColor="text1"/>
        </w:rPr>
        <w:t xml:space="preserve"> </w:t>
      </w:r>
      <w:r w:rsidR="001E002C">
        <w:rPr>
          <w:rFonts w:ascii="Arial" w:hAnsi="Arial" w:cs="Arial"/>
          <w:color w:val="000000" w:themeColor="text1"/>
        </w:rPr>
        <w:t>presentera</w:t>
      </w:r>
      <w:r w:rsidRPr="002459C6">
        <w:rPr>
          <w:rFonts w:ascii="Arial" w:hAnsi="Arial" w:cs="Arial"/>
          <w:color w:val="000000" w:themeColor="text1"/>
        </w:rPr>
        <w:t xml:space="preserve"> en teoretisk bakgrund för mekanismer </w:t>
      </w:r>
      <w:r w:rsidR="00B50DE7">
        <w:rPr>
          <w:rFonts w:ascii="Arial" w:hAnsi="Arial" w:cs="Arial"/>
          <w:color w:val="000000" w:themeColor="text1"/>
        </w:rPr>
        <w:t>bakom utvecklandet av</w:t>
      </w:r>
      <w:r w:rsidRPr="002459C6">
        <w:rPr>
          <w:rFonts w:ascii="Arial" w:hAnsi="Arial" w:cs="Arial"/>
          <w:color w:val="000000" w:themeColor="text1"/>
        </w:rPr>
        <w:t xml:space="preserve"> inflammatoriska och allergiska sjukdomar i luftvägarna</w:t>
      </w:r>
      <w:r w:rsidR="00B50DE7">
        <w:rPr>
          <w:rFonts w:ascii="Arial" w:hAnsi="Arial" w:cs="Arial"/>
          <w:color w:val="000000" w:themeColor="text1"/>
        </w:rPr>
        <w:t xml:space="preserve"> och deras medicinska och kirurgiska behandlingsm</w:t>
      </w:r>
      <w:r w:rsidR="00C233F4">
        <w:rPr>
          <w:rFonts w:ascii="Arial" w:hAnsi="Arial" w:cs="Arial"/>
          <w:color w:val="000000" w:themeColor="text1"/>
        </w:rPr>
        <w:t>öjligheter</w:t>
      </w:r>
      <w:r w:rsidRPr="002459C6">
        <w:rPr>
          <w:rFonts w:ascii="Arial" w:hAnsi="Arial" w:cs="Arial"/>
          <w:color w:val="000000" w:themeColor="text1"/>
        </w:rPr>
        <w:t xml:space="preserve">. </w:t>
      </w:r>
      <w:r w:rsidR="00C233F4">
        <w:rPr>
          <w:rFonts w:ascii="Arial" w:hAnsi="Arial" w:cs="Arial"/>
          <w:color w:val="000000" w:themeColor="text1"/>
        </w:rPr>
        <w:t>Förutom noggrann beskrivning av de grundläggande kirurgiska teknikerna för kirurgi av näsa och nässkiljevägg samt endosko</w:t>
      </w:r>
      <w:r w:rsidR="008C4482">
        <w:rPr>
          <w:rFonts w:ascii="Arial" w:hAnsi="Arial" w:cs="Arial"/>
          <w:color w:val="000000" w:themeColor="text1"/>
        </w:rPr>
        <w:t>p</w:t>
      </w:r>
      <w:r w:rsidR="00C233F4">
        <w:rPr>
          <w:rFonts w:ascii="Arial" w:hAnsi="Arial" w:cs="Arial"/>
          <w:color w:val="000000" w:themeColor="text1"/>
        </w:rPr>
        <w:t>isk bihålekirurgi (FESS</w:t>
      </w:r>
      <w:r w:rsidR="008C4482">
        <w:rPr>
          <w:rFonts w:ascii="Arial" w:hAnsi="Arial" w:cs="Arial"/>
          <w:color w:val="000000" w:themeColor="text1"/>
        </w:rPr>
        <w:t>-</w:t>
      </w:r>
      <w:r w:rsidR="00C233F4">
        <w:rPr>
          <w:rFonts w:ascii="Arial" w:hAnsi="Arial" w:cs="Arial"/>
          <w:color w:val="000000" w:themeColor="text1"/>
        </w:rPr>
        <w:t xml:space="preserve">kirurgi) kommer också de senaste endoskopiska skallbaskirurgiska teknikerna att presenteras. Speciellt </w:t>
      </w:r>
      <w:r w:rsidR="001E002C">
        <w:rPr>
          <w:rFonts w:ascii="Arial" w:hAnsi="Arial" w:cs="Arial"/>
          <w:color w:val="000000" w:themeColor="text1"/>
        </w:rPr>
        <w:t>har</w:t>
      </w:r>
      <w:r w:rsidR="00C233F4">
        <w:rPr>
          <w:rFonts w:ascii="Arial" w:hAnsi="Arial" w:cs="Arial"/>
          <w:color w:val="000000" w:themeColor="text1"/>
        </w:rPr>
        <w:t xml:space="preserve"> </w:t>
      </w:r>
      <w:r w:rsidR="001E002C">
        <w:rPr>
          <w:rFonts w:ascii="Arial" w:hAnsi="Arial" w:cs="Arial"/>
          <w:color w:val="000000" w:themeColor="text1"/>
        </w:rPr>
        <w:t xml:space="preserve">kursen </w:t>
      </w:r>
      <w:r w:rsidR="00193E07">
        <w:rPr>
          <w:rFonts w:ascii="Arial" w:hAnsi="Arial" w:cs="Arial"/>
          <w:color w:val="000000" w:themeColor="text1"/>
        </w:rPr>
        <w:t xml:space="preserve">ett fokus på att </w:t>
      </w:r>
      <w:r w:rsidR="001E002C">
        <w:rPr>
          <w:rFonts w:ascii="Arial" w:hAnsi="Arial" w:cs="Arial"/>
          <w:color w:val="000000" w:themeColor="text1"/>
        </w:rPr>
        <w:t xml:space="preserve">utnyttja </w:t>
      </w:r>
      <w:proofErr w:type="spellStart"/>
      <w:r w:rsidR="00B95C1B">
        <w:rPr>
          <w:rFonts w:ascii="Arial" w:hAnsi="Arial" w:cs="Arial"/>
          <w:color w:val="000000" w:themeColor="text1"/>
        </w:rPr>
        <w:t>kurslärarnas</w:t>
      </w:r>
      <w:proofErr w:type="spellEnd"/>
      <w:r w:rsidR="001E002C">
        <w:rPr>
          <w:rFonts w:ascii="Arial" w:hAnsi="Arial" w:cs="Arial"/>
          <w:color w:val="000000" w:themeColor="text1"/>
        </w:rPr>
        <w:t xml:space="preserve"> mångåriga personliga erfarenheter genom att</w:t>
      </w:r>
      <w:r w:rsidR="00193E07">
        <w:rPr>
          <w:rFonts w:ascii="Arial" w:hAnsi="Arial" w:cs="Arial"/>
          <w:color w:val="000000" w:themeColor="text1"/>
        </w:rPr>
        <w:t xml:space="preserve"> presentera</w:t>
      </w:r>
      <w:r w:rsidR="001E002C">
        <w:rPr>
          <w:rFonts w:ascii="Arial" w:hAnsi="Arial" w:cs="Arial"/>
          <w:color w:val="000000" w:themeColor="text1"/>
        </w:rPr>
        <w:t xml:space="preserve"> </w:t>
      </w:r>
      <w:r w:rsidR="00AA2BCD">
        <w:rPr>
          <w:rFonts w:ascii="Arial" w:hAnsi="Arial" w:cs="Arial"/>
          <w:color w:val="000000" w:themeColor="text1"/>
        </w:rPr>
        <w:t>en självständighet</w:t>
      </w:r>
      <w:r w:rsidR="00193E07">
        <w:rPr>
          <w:rFonts w:ascii="Arial" w:hAnsi="Arial" w:cs="Arial"/>
          <w:color w:val="000000" w:themeColor="text1"/>
        </w:rPr>
        <w:t xml:space="preserve"> och framgång efter genomgången kurs</w:t>
      </w:r>
      <w:r w:rsidR="001E002C">
        <w:rPr>
          <w:rFonts w:ascii="Arial" w:hAnsi="Arial" w:cs="Arial"/>
          <w:color w:val="000000" w:themeColor="text1"/>
        </w:rPr>
        <w:t>.</w:t>
      </w:r>
      <w:r w:rsidR="00CC1BEC">
        <w:rPr>
          <w:rFonts w:ascii="Arial" w:hAnsi="Arial" w:cs="Arial"/>
          <w:color w:val="000000" w:themeColor="text1"/>
        </w:rPr>
        <w:t xml:space="preserve"> </w:t>
      </w:r>
      <w:r w:rsidR="00193E07">
        <w:rPr>
          <w:rFonts w:ascii="Arial" w:hAnsi="Arial" w:cs="Arial"/>
          <w:color w:val="000000" w:themeColor="text1"/>
        </w:rPr>
        <w:t>P</w:t>
      </w:r>
      <w:r w:rsidRPr="002459C6">
        <w:rPr>
          <w:rFonts w:ascii="Arial" w:hAnsi="Arial" w:cs="Arial"/>
          <w:color w:val="000000" w:themeColor="text1"/>
        </w:rPr>
        <w:t xml:space="preserve">raktisk och teoretisk </w:t>
      </w:r>
    </w:p>
    <w:p w14:paraId="44C82DFE" w14:textId="0774D6D8" w:rsidR="00CC1BEC" w:rsidRDefault="00EB49D1" w:rsidP="006E3C1E">
      <w:pPr>
        <w:rPr>
          <w:rFonts w:ascii="Arial" w:hAnsi="Arial" w:cs="Arial"/>
          <w:color w:val="000000" w:themeColor="text1"/>
        </w:rPr>
      </w:pPr>
      <w:r w:rsidRPr="002459C6">
        <w:rPr>
          <w:rFonts w:ascii="Arial" w:hAnsi="Arial" w:cs="Arial"/>
          <w:color w:val="000000" w:themeColor="text1"/>
        </w:rPr>
        <w:t>kunskap om omhändertagande och behandling av patienter med ansiktsfrakturer</w:t>
      </w:r>
      <w:r w:rsidR="00193E07">
        <w:rPr>
          <w:rFonts w:ascii="Arial" w:hAnsi="Arial" w:cs="Arial"/>
          <w:color w:val="000000" w:themeColor="text1"/>
        </w:rPr>
        <w:t xml:space="preserve"> kommer </w:t>
      </w:r>
      <w:r w:rsidR="00CC1BEC">
        <w:rPr>
          <w:rFonts w:ascii="Arial" w:hAnsi="Arial" w:cs="Arial"/>
          <w:color w:val="000000" w:themeColor="text1"/>
        </w:rPr>
        <w:t>att presenteras enligt samma princip</w:t>
      </w:r>
      <w:r w:rsidRPr="002459C6">
        <w:rPr>
          <w:rFonts w:ascii="Arial" w:hAnsi="Arial" w:cs="Arial"/>
          <w:color w:val="000000" w:themeColor="text1"/>
        </w:rPr>
        <w:t>.</w:t>
      </w:r>
    </w:p>
    <w:p w14:paraId="6C33770B" w14:textId="48E412CA" w:rsidR="004A6188" w:rsidRDefault="00E73F6B" w:rsidP="001722B1">
      <w:pPr>
        <w:rPr>
          <w:rFonts w:ascii="Arial" w:hAnsi="Arial" w:cs="Arial"/>
          <w:color w:val="000000" w:themeColor="text1"/>
        </w:rPr>
      </w:pPr>
      <w:r w:rsidRPr="002459C6">
        <w:rPr>
          <w:rFonts w:ascii="Arial" w:hAnsi="Arial" w:cs="Arial"/>
          <w:color w:val="000000" w:themeColor="text1"/>
        </w:rPr>
        <w:t>Utöver den rent praktiska</w:t>
      </w:r>
      <w:r w:rsidR="00EB49D1" w:rsidRPr="002459C6">
        <w:rPr>
          <w:rFonts w:ascii="Arial" w:hAnsi="Arial" w:cs="Arial"/>
          <w:color w:val="000000" w:themeColor="text1"/>
        </w:rPr>
        <w:t xml:space="preserve"> och teoretiska</w:t>
      </w:r>
      <w:r w:rsidRPr="002459C6">
        <w:rPr>
          <w:rFonts w:ascii="Arial" w:hAnsi="Arial" w:cs="Arial"/>
          <w:color w:val="000000" w:themeColor="text1"/>
        </w:rPr>
        <w:t xml:space="preserve"> kunskapen är det även viktigt att ta del av </w:t>
      </w:r>
      <w:r w:rsidR="00EB49D1" w:rsidRPr="002459C6">
        <w:rPr>
          <w:rFonts w:ascii="Arial" w:hAnsi="Arial" w:cs="Arial"/>
          <w:color w:val="000000" w:themeColor="text1"/>
        </w:rPr>
        <w:t xml:space="preserve">senaste progress </w:t>
      </w:r>
      <w:r w:rsidR="00A22CFB" w:rsidRPr="002459C6">
        <w:rPr>
          <w:rFonts w:ascii="Arial" w:hAnsi="Arial" w:cs="Arial"/>
          <w:color w:val="000000" w:themeColor="text1"/>
        </w:rPr>
        <w:t xml:space="preserve">inom </w:t>
      </w:r>
      <w:r w:rsidRPr="002459C6">
        <w:rPr>
          <w:rFonts w:ascii="Arial" w:hAnsi="Arial" w:cs="Arial"/>
          <w:color w:val="000000" w:themeColor="text1"/>
        </w:rPr>
        <w:t>forskni</w:t>
      </w:r>
      <w:r w:rsidR="00A22CFB" w:rsidRPr="002459C6">
        <w:rPr>
          <w:rFonts w:ascii="Arial" w:hAnsi="Arial" w:cs="Arial"/>
          <w:color w:val="000000" w:themeColor="text1"/>
        </w:rPr>
        <w:t xml:space="preserve">ngen när det gäller </w:t>
      </w:r>
      <w:proofErr w:type="spellStart"/>
      <w:r w:rsidR="00A22CFB" w:rsidRPr="002459C6">
        <w:rPr>
          <w:rFonts w:ascii="Arial" w:hAnsi="Arial" w:cs="Arial"/>
          <w:color w:val="000000" w:themeColor="text1"/>
        </w:rPr>
        <w:t>rhinologiska</w:t>
      </w:r>
      <w:proofErr w:type="spellEnd"/>
      <w:r w:rsidR="00A22CFB" w:rsidRPr="002459C6">
        <w:rPr>
          <w:rFonts w:ascii="Arial" w:hAnsi="Arial" w:cs="Arial"/>
          <w:color w:val="000000" w:themeColor="text1"/>
        </w:rPr>
        <w:t xml:space="preserve">-, allergiska sjukdomar och </w:t>
      </w:r>
      <w:r w:rsidR="004A6188" w:rsidRPr="002459C6">
        <w:rPr>
          <w:rFonts w:ascii="Arial" w:hAnsi="Arial" w:cs="Arial"/>
          <w:color w:val="000000" w:themeColor="text1"/>
        </w:rPr>
        <w:t>ansiktsfrakturer.</w:t>
      </w:r>
      <w:r w:rsidR="004A6188">
        <w:rPr>
          <w:rFonts w:ascii="Arial" w:hAnsi="Arial" w:cs="Arial"/>
          <w:color w:val="000000" w:themeColor="text1"/>
        </w:rPr>
        <w:t xml:space="preserve"> Kursen kommer att uppfylla följande delmål c som finns i målbeskrivningar 2015 c1, c2, c5, c6, c7, c9 och c11</w:t>
      </w:r>
      <w:r w:rsidR="006552B6">
        <w:rPr>
          <w:rFonts w:ascii="Arial" w:hAnsi="Arial" w:cs="Arial"/>
          <w:color w:val="000000" w:themeColor="text1"/>
        </w:rPr>
        <w:t xml:space="preserve"> och</w:t>
      </w:r>
    </w:p>
    <w:p w14:paraId="01831BCF" w14:textId="6B4FEABA" w:rsidR="007A0009" w:rsidRPr="001722B1" w:rsidRDefault="004A6188" w:rsidP="001722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målbeskrivningar 2021 </w:t>
      </w:r>
      <w:r w:rsidR="00F11661">
        <w:rPr>
          <w:rFonts w:ascii="Arial" w:hAnsi="Arial" w:cs="Arial"/>
          <w:color w:val="000000" w:themeColor="text1"/>
        </w:rPr>
        <w:t>STc1, STc2, STc5, STc7, STc9, STc11 och STc13</w:t>
      </w:r>
    </w:p>
    <w:p w14:paraId="02DA2D66" w14:textId="7AC33881" w:rsidR="00E04C25" w:rsidRPr="00E64C20" w:rsidRDefault="00E04C25" w:rsidP="00E64C20">
      <w:pPr>
        <w:pStyle w:val="Rubrik1"/>
      </w:pPr>
      <w:r w:rsidRPr="009D1F90">
        <w:lastRenderedPageBreak/>
        <w:t>Målgrupp</w:t>
      </w:r>
      <w:r w:rsidR="00E64C20">
        <w:br/>
      </w:r>
      <w:r w:rsidRPr="00E64C20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Nivå: </w:t>
      </w:r>
      <w:r w:rsidRPr="00E64C20">
        <w:rPr>
          <w:rFonts w:ascii="Arial" w:hAnsi="Arial" w:cs="Arial"/>
          <w:color w:val="212529"/>
          <w:sz w:val="24"/>
          <w:szCs w:val="24"/>
        </w:rPr>
        <w:t>ST-läkare, Specialistläkare (fortbildning)</w:t>
      </w:r>
    </w:p>
    <w:p w14:paraId="14C9D2AE" w14:textId="78D9AC69" w:rsidR="00020ECF" w:rsidRPr="001722B1" w:rsidRDefault="00E04C25" w:rsidP="00E04C25">
      <w:pPr>
        <w:spacing w:before="100" w:beforeAutospacing="1" w:after="100" w:afterAutospacing="1"/>
        <w:outlineLvl w:val="5"/>
        <w:rPr>
          <w:rFonts w:ascii="Arial" w:hAnsi="Arial" w:cs="Arial"/>
          <w:color w:val="212529"/>
        </w:rPr>
      </w:pPr>
      <w:r w:rsidRPr="00E73F6B">
        <w:rPr>
          <w:rFonts w:ascii="Arial" w:eastAsia="Times New Roman" w:hAnsi="Arial" w:cs="Arial"/>
          <w:b/>
          <w:bCs/>
          <w:color w:val="212529"/>
        </w:rPr>
        <w:t>Specialitet</w:t>
      </w:r>
      <w:r>
        <w:rPr>
          <w:rFonts w:ascii="Arial" w:eastAsia="Times New Roman" w:hAnsi="Arial" w:cs="Arial"/>
          <w:b/>
          <w:bCs/>
          <w:color w:val="212529"/>
        </w:rPr>
        <w:t xml:space="preserve">: </w:t>
      </w:r>
      <w:r w:rsidRPr="00E73F6B">
        <w:rPr>
          <w:rFonts w:ascii="Arial" w:hAnsi="Arial" w:cs="Arial"/>
          <w:color w:val="212529"/>
        </w:rPr>
        <w:t>Öron-, näs- och halssjukdomar</w:t>
      </w:r>
      <w:r w:rsidR="001722B1">
        <w:rPr>
          <w:rFonts w:ascii="Arial" w:hAnsi="Arial" w:cs="Arial"/>
          <w:color w:val="212529"/>
        </w:rPr>
        <w:br/>
      </w:r>
    </w:p>
    <w:p w14:paraId="26B9B486" w14:textId="51B82730" w:rsidR="001A4D0D" w:rsidRPr="001722B1" w:rsidRDefault="007F7F6A" w:rsidP="001722B1">
      <w:pPr>
        <w:pStyle w:val="Rubrik1"/>
        <w:rPr>
          <w:sz w:val="24"/>
          <w:szCs w:val="24"/>
        </w:rPr>
      </w:pPr>
      <w:r>
        <w:t>Program</w:t>
      </w:r>
      <w:r w:rsidR="00E64C20">
        <w:br/>
      </w:r>
      <w:r w:rsidR="007C465D" w:rsidRPr="00E64C20">
        <w:rPr>
          <w:rFonts w:ascii="Arial" w:eastAsia="Times New Roman" w:hAnsi="Arial" w:cs="Arial"/>
          <w:color w:val="000000" w:themeColor="text1"/>
          <w:sz w:val="24"/>
          <w:szCs w:val="24"/>
        </w:rPr>
        <w:t>Preliminärt program publiceras inom kort</w:t>
      </w:r>
      <w:r w:rsidR="001722B1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14:paraId="7478637F" w14:textId="60242B9E" w:rsidR="00AD336B" w:rsidRPr="001722B1" w:rsidRDefault="00145691" w:rsidP="001722B1">
      <w:pPr>
        <w:pStyle w:val="Rubrik1"/>
        <w:rPr>
          <w:sz w:val="24"/>
          <w:szCs w:val="24"/>
        </w:rPr>
      </w:pPr>
      <w:r>
        <w:t>Tid och plats</w:t>
      </w:r>
      <w:r w:rsidR="001722B1">
        <w:br/>
      </w:r>
      <w:r w:rsidRPr="001722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Kursdatum: </w:t>
      </w:r>
      <w:r w:rsidR="004A6188" w:rsidRPr="001722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</w:t>
      </w:r>
      <w:r w:rsidR="004A618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2–16</w:t>
      </w:r>
      <w:r w:rsidR="0049419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maj 2025</w:t>
      </w:r>
      <w:r w:rsidR="001722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</w:p>
    <w:p w14:paraId="3681F030" w14:textId="48B35243" w:rsidR="00E73F6B" w:rsidRPr="00772C98" w:rsidRDefault="00E73F6B" w:rsidP="00C311EA">
      <w:pPr>
        <w:rPr>
          <w:rFonts w:ascii="Arial" w:hAnsi="Arial" w:cs="Arial"/>
          <w:color w:val="000000" w:themeColor="text1"/>
        </w:rPr>
      </w:pPr>
      <w:r w:rsidRPr="00772C98">
        <w:rPr>
          <w:rFonts w:ascii="Arial" w:hAnsi="Arial" w:cs="Arial"/>
          <w:b/>
          <w:bCs/>
          <w:color w:val="000000" w:themeColor="text1"/>
        </w:rPr>
        <w:t>Kursplats:</w:t>
      </w:r>
      <w:r w:rsidR="00C311EA" w:rsidRPr="00772C98">
        <w:rPr>
          <w:rFonts w:ascii="Arial" w:hAnsi="Arial" w:cs="Arial"/>
          <w:color w:val="000000" w:themeColor="text1"/>
        </w:rPr>
        <w:t> Akademiska sjukhuset, Region</w:t>
      </w:r>
      <w:r w:rsidR="0056209F">
        <w:rPr>
          <w:rFonts w:ascii="Arial" w:hAnsi="Arial" w:cs="Arial"/>
          <w:color w:val="000000" w:themeColor="text1"/>
        </w:rPr>
        <w:t xml:space="preserve"> </w:t>
      </w:r>
      <w:r w:rsidR="00C311EA" w:rsidRPr="00772C98">
        <w:rPr>
          <w:rFonts w:ascii="Arial" w:hAnsi="Arial" w:cs="Arial"/>
          <w:color w:val="000000" w:themeColor="text1"/>
        </w:rPr>
        <w:t>Uppsala</w:t>
      </w:r>
    </w:p>
    <w:p w14:paraId="313D523F" w14:textId="252C783D" w:rsidR="00E73F6B" w:rsidRDefault="00E73F6B" w:rsidP="00AD15EC">
      <w:pPr>
        <w:spacing w:before="100" w:beforeAutospacing="1" w:after="100" w:afterAutospacing="1"/>
        <w:outlineLvl w:val="5"/>
        <w:rPr>
          <w:rFonts w:ascii="Arial" w:hAnsi="Arial" w:cs="Arial"/>
          <w:color w:val="000000" w:themeColor="text1"/>
        </w:rPr>
      </w:pPr>
      <w:r w:rsidRPr="00772C98">
        <w:rPr>
          <w:rFonts w:ascii="Arial" w:eastAsia="Times New Roman" w:hAnsi="Arial" w:cs="Arial"/>
          <w:b/>
          <w:bCs/>
          <w:color w:val="000000" w:themeColor="text1"/>
        </w:rPr>
        <w:t>Antal deltagare</w:t>
      </w:r>
      <w:r w:rsidR="00AD15EC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="00106B80">
        <w:rPr>
          <w:rFonts w:ascii="Arial" w:hAnsi="Arial" w:cs="Arial"/>
          <w:color w:val="000000" w:themeColor="text1"/>
        </w:rPr>
        <w:t xml:space="preserve">max </w:t>
      </w:r>
      <w:r w:rsidR="005773B4">
        <w:rPr>
          <w:rFonts w:ascii="Arial" w:hAnsi="Arial" w:cs="Arial"/>
          <w:color w:val="000000" w:themeColor="text1"/>
        </w:rPr>
        <w:t>30</w:t>
      </w:r>
    </w:p>
    <w:p w14:paraId="49B19B49" w14:textId="5B6AF6D1" w:rsidR="00AD15EC" w:rsidRPr="00AD15EC" w:rsidRDefault="00AD15EC" w:rsidP="00AD15EC">
      <w:pPr>
        <w:spacing w:before="100" w:beforeAutospacing="1" w:after="100" w:afterAutospacing="1"/>
        <w:outlineLvl w:val="5"/>
        <w:rPr>
          <w:rFonts w:ascii="Arial" w:eastAsia="Times New Roman" w:hAnsi="Arial" w:cs="Arial"/>
          <w:b/>
          <w:bCs/>
          <w:color w:val="000000" w:themeColor="text1"/>
        </w:rPr>
      </w:pPr>
      <w:r w:rsidRPr="00106B80">
        <w:rPr>
          <w:rFonts w:ascii="Arial" w:hAnsi="Arial" w:cs="Arial"/>
          <w:b/>
          <w:bCs/>
          <w:color w:val="000000" w:themeColor="text1"/>
        </w:rPr>
        <w:t>Sista anmälningsdag</w:t>
      </w:r>
      <w:r>
        <w:rPr>
          <w:rFonts w:ascii="Arial" w:hAnsi="Arial" w:cs="Arial"/>
          <w:color w:val="000000" w:themeColor="text1"/>
        </w:rPr>
        <w:t xml:space="preserve">: </w:t>
      </w:r>
      <w:r w:rsidR="004A6188">
        <w:rPr>
          <w:rFonts w:ascii="Arial" w:hAnsi="Arial" w:cs="Arial"/>
          <w:color w:val="000000" w:themeColor="text1"/>
        </w:rPr>
        <w:t>1</w:t>
      </w:r>
      <w:r w:rsidR="00432E0D">
        <w:rPr>
          <w:rFonts w:ascii="Arial" w:hAnsi="Arial" w:cs="Arial"/>
          <w:color w:val="000000" w:themeColor="text1"/>
        </w:rPr>
        <w:t>4 februari 202</w:t>
      </w:r>
      <w:r w:rsidR="00494191">
        <w:rPr>
          <w:rFonts w:ascii="Arial" w:hAnsi="Arial" w:cs="Arial"/>
          <w:color w:val="000000" w:themeColor="text1"/>
        </w:rPr>
        <w:t>5</w:t>
      </w:r>
    </w:p>
    <w:p w14:paraId="18891554" w14:textId="10E09B64" w:rsidR="00E73F6B" w:rsidRPr="00772C98" w:rsidRDefault="007D7313" w:rsidP="00E73F6B">
      <w:pPr>
        <w:spacing w:before="100" w:beforeAutospacing="1" w:after="100" w:afterAutospacing="1"/>
        <w:outlineLvl w:val="5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Kursledning</w:t>
      </w:r>
      <w:r w:rsidR="009E2046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="009E2046" w:rsidRPr="00772C98">
        <w:rPr>
          <w:rFonts w:ascii="Arial" w:hAnsi="Arial" w:cs="Arial"/>
          <w:color w:val="000000" w:themeColor="text1"/>
        </w:rPr>
        <w:t xml:space="preserve">Adnan Lidian, </w:t>
      </w:r>
      <w:r w:rsidR="004A6188" w:rsidRPr="00772C98">
        <w:rPr>
          <w:rFonts w:ascii="Arial" w:hAnsi="Arial" w:cs="Arial"/>
          <w:color w:val="000000" w:themeColor="text1"/>
        </w:rPr>
        <w:t>MD PhD</w:t>
      </w:r>
      <w:r w:rsidR="009E2046" w:rsidRPr="00772C98">
        <w:rPr>
          <w:rFonts w:ascii="Arial" w:hAnsi="Arial" w:cs="Arial"/>
          <w:color w:val="000000" w:themeColor="text1"/>
        </w:rPr>
        <w:t>, Sektionsöverläkare för rhinologi och främre skallbaskirurgi, ÖNH-kliniken, Akademiska sjukhuset</w:t>
      </w:r>
    </w:p>
    <w:p w14:paraId="7714680D" w14:textId="74209FA0" w:rsidR="001F1F55" w:rsidRDefault="009E2046" w:rsidP="00E73F6B">
      <w:pPr>
        <w:rPr>
          <w:rFonts w:ascii="Arial" w:hAnsi="Arial" w:cs="Arial"/>
          <w:color w:val="000000" w:themeColor="text1"/>
        </w:rPr>
      </w:pPr>
      <w:r w:rsidRPr="0010574B">
        <w:rPr>
          <w:rFonts w:ascii="Arial" w:hAnsi="Arial" w:cs="Arial"/>
          <w:b/>
          <w:bCs/>
          <w:color w:val="000000" w:themeColor="text1"/>
        </w:rPr>
        <w:t>Kursa</w:t>
      </w:r>
      <w:r w:rsidR="00E73F6B" w:rsidRPr="00772C98">
        <w:rPr>
          <w:rFonts w:ascii="Arial" w:eastAsia="Times New Roman" w:hAnsi="Arial" w:cs="Arial"/>
          <w:b/>
          <w:bCs/>
          <w:color w:val="000000" w:themeColor="text1"/>
        </w:rPr>
        <w:t>vgif</w:t>
      </w:r>
      <w:r w:rsidR="005773B4">
        <w:rPr>
          <w:rFonts w:ascii="Arial" w:eastAsia="Times New Roman" w:hAnsi="Arial" w:cs="Arial"/>
          <w:b/>
          <w:bCs/>
          <w:color w:val="000000" w:themeColor="text1"/>
        </w:rPr>
        <w:t>t</w:t>
      </w:r>
      <w:r w:rsidR="00106B80">
        <w:rPr>
          <w:rFonts w:ascii="Arial" w:eastAsia="Times New Roman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  <w:r w:rsidR="00106B80">
        <w:rPr>
          <w:rFonts w:ascii="Arial" w:hAnsi="Arial" w:cs="Arial"/>
          <w:color w:val="000000" w:themeColor="text1"/>
        </w:rPr>
        <w:t>1</w:t>
      </w:r>
      <w:r w:rsidR="00CC3D2D">
        <w:rPr>
          <w:rFonts w:ascii="Arial" w:hAnsi="Arial" w:cs="Arial"/>
          <w:color w:val="000000" w:themeColor="text1"/>
        </w:rPr>
        <w:t>1</w:t>
      </w:r>
      <w:r w:rsidR="00106B80">
        <w:rPr>
          <w:rFonts w:ascii="Arial" w:hAnsi="Arial" w:cs="Arial"/>
          <w:color w:val="000000" w:themeColor="text1"/>
        </w:rPr>
        <w:t> 000 kr.</w:t>
      </w:r>
      <w:r w:rsidR="0022556A">
        <w:rPr>
          <w:rFonts w:ascii="Arial" w:hAnsi="Arial" w:cs="Arial"/>
          <w:color w:val="000000" w:themeColor="text1"/>
        </w:rPr>
        <w:t xml:space="preserve"> Avgiften kommer att faktureras när platsen har bekräftats</w:t>
      </w:r>
    </w:p>
    <w:p w14:paraId="50BC74DB" w14:textId="4278BD91" w:rsidR="00E73F6B" w:rsidRPr="00772C98" w:rsidRDefault="00E73F6B" w:rsidP="00E73F6B">
      <w:pPr>
        <w:rPr>
          <w:rFonts w:ascii="Arial" w:hAnsi="Arial" w:cs="Arial"/>
          <w:color w:val="000000" w:themeColor="text1"/>
        </w:rPr>
      </w:pPr>
    </w:p>
    <w:p w14:paraId="3D369980" w14:textId="6CE46726" w:rsidR="0010574B" w:rsidRPr="00106B80" w:rsidRDefault="00CB1331" w:rsidP="00106B80">
      <w:pPr>
        <w:spacing w:before="100" w:beforeAutospacing="1" w:after="100" w:afterAutospacing="1"/>
        <w:outlineLvl w:val="5"/>
        <w:rPr>
          <w:rFonts w:ascii="Arial" w:eastAsia="Times New Roman" w:hAnsi="Arial" w:cs="Arial"/>
          <w:b/>
          <w:bCs/>
          <w:color w:val="000000" w:themeColor="text1"/>
        </w:rPr>
      </w:pPr>
      <w:r w:rsidRPr="00C5289C">
        <w:rPr>
          <w:rStyle w:val="Rubrik1Char"/>
        </w:rPr>
        <w:t>Anmälan</w:t>
      </w:r>
      <w:r w:rsidR="004A5EF1" w:rsidRPr="00C5289C">
        <w:rPr>
          <w:rStyle w:val="Rubrik1Char"/>
        </w:rPr>
        <w:t xml:space="preserve"> &amp; kontakt</w:t>
      </w:r>
      <w:r w:rsidR="00106B80">
        <w:rPr>
          <w:rStyle w:val="Rubrik1Char"/>
        </w:rPr>
        <w:br/>
      </w:r>
      <w:r w:rsidR="00E73F6B" w:rsidRPr="00772C98">
        <w:rPr>
          <w:rFonts w:ascii="Arial" w:hAnsi="Arial" w:cs="Arial"/>
          <w:color w:val="000000" w:themeColor="text1"/>
        </w:rPr>
        <w:t>Anmälning sker</w:t>
      </w:r>
      <w:r w:rsidR="0010574B">
        <w:rPr>
          <w:rFonts w:ascii="Arial" w:hAnsi="Arial" w:cs="Arial"/>
          <w:color w:val="000000" w:themeColor="text1"/>
        </w:rPr>
        <w:t xml:space="preserve"> via e-post </w:t>
      </w:r>
      <w:r w:rsidR="00E73F6B" w:rsidRPr="00772C98">
        <w:rPr>
          <w:rFonts w:ascii="Arial" w:hAnsi="Arial" w:cs="Arial"/>
          <w:color w:val="000000" w:themeColor="text1"/>
        </w:rPr>
        <w:t xml:space="preserve">till </w:t>
      </w:r>
      <w:r w:rsidR="00B30488" w:rsidRPr="00772C98">
        <w:rPr>
          <w:rFonts w:ascii="Arial" w:hAnsi="Arial" w:cs="Arial"/>
          <w:color w:val="000000" w:themeColor="text1"/>
        </w:rPr>
        <w:t>kursadministratör</w:t>
      </w:r>
      <w:r w:rsidR="00CC3BE5">
        <w:rPr>
          <w:rFonts w:ascii="Arial" w:hAnsi="Arial" w:cs="Arial"/>
          <w:color w:val="000000" w:themeColor="text1"/>
        </w:rPr>
        <w:t xml:space="preserve"> </w:t>
      </w:r>
      <w:r w:rsidR="008A1423">
        <w:rPr>
          <w:rFonts w:ascii="Arial" w:hAnsi="Arial" w:cs="Arial"/>
          <w:color w:val="000000" w:themeColor="text1"/>
        </w:rPr>
        <w:t xml:space="preserve">Marianne Bergström </w:t>
      </w:r>
      <w:r w:rsidR="001F1F55">
        <w:rPr>
          <w:rFonts w:ascii="Arial" w:hAnsi="Arial" w:cs="Arial"/>
          <w:color w:val="000000" w:themeColor="text1"/>
        </w:rPr>
        <w:t xml:space="preserve">på </w:t>
      </w:r>
      <w:hyperlink r:id="rId10" w:history="1">
        <w:r w:rsidR="008A1423" w:rsidRPr="003B4566">
          <w:rPr>
            <w:rStyle w:val="Hyperlnk"/>
            <w:rFonts w:ascii="Arial" w:hAnsi="Arial" w:cs="Arial"/>
          </w:rPr>
          <w:t>marianne.bergstrom@akademiska.se</w:t>
        </w:r>
      </w:hyperlink>
    </w:p>
    <w:p w14:paraId="0994212E" w14:textId="7F60BCC4" w:rsidR="00E73F6B" w:rsidRPr="00CB1331" w:rsidRDefault="001F1F55" w:rsidP="00CB1331">
      <w:p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Antagningsbesked via mejl med regeln först till kvarn. </w:t>
      </w:r>
      <w:r w:rsidR="00C311EA" w:rsidRPr="00772C98">
        <w:rPr>
          <w:rFonts w:ascii="Arial" w:hAnsi="Arial" w:cs="Arial"/>
          <w:color w:val="000000" w:themeColor="text1"/>
        </w:rPr>
        <w:t xml:space="preserve"> </w:t>
      </w:r>
    </w:p>
    <w:p w14:paraId="54C9E432" w14:textId="2E00EBA3" w:rsidR="00D63CD5" w:rsidRPr="0010574B" w:rsidRDefault="00D63CD5">
      <w:pPr>
        <w:rPr>
          <w:rFonts w:ascii="Arial" w:hAnsi="Arial" w:cs="Arial"/>
        </w:rPr>
      </w:pPr>
    </w:p>
    <w:sectPr w:rsidR="00D63CD5" w:rsidRPr="0010574B" w:rsidSect="00EE42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7AEC" w14:textId="77777777" w:rsidR="002E21D2" w:rsidRDefault="002E21D2" w:rsidP="006E3C1E">
      <w:r>
        <w:separator/>
      </w:r>
    </w:p>
  </w:endnote>
  <w:endnote w:type="continuationSeparator" w:id="0">
    <w:p w14:paraId="515EBB19" w14:textId="77777777" w:rsidR="002E21D2" w:rsidRDefault="002E21D2" w:rsidP="006E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D8E5" w14:textId="77777777" w:rsidR="002E21D2" w:rsidRDefault="002E21D2" w:rsidP="006E3C1E">
      <w:r>
        <w:separator/>
      </w:r>
    </w:p>
  </w:footnote>
  <w:footnote w:type="continuationSeparator" w:id="0">
    <w:p w14:paraId="1460EFE3" w14:textId="77777777" w:rsidR="002E21D2" w:rsidRDefault="002E21D2" w:rsidP="006E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106D"/>
    <w:multiLevelType w:val="hybridMultilevel"/>
    <w:tmpl w:val="5DD8B70A"/>
    <w:lvl w:ilvl="0" w:tplc="08FE3616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3493"/>
    <w:multiLevelType w:val="hybridMultilevel"/>
    <w:tmpl w:val="B84A743A"/>
    <w:lvl w:ilvl="0" w:tplc="3C1C5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en-GB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1479">
    <w:abstractNumId w:val="1"/>
  </w:num>
  <w:num w:numId="2" w16cid:durableId="88672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6B"/>
    <w:rsid w:val="00011EE0"/>
    <w:rsid w:val="00020ECF"/>
    <w:rsid w:val="000A2511"/>
    <w:rsid w:val="000A52A3"/>
    <w:rsid w:val="000E4058"/>
    <w:rsid w:val="0010574B"/>
    <w:rsid w:val="00106B80"/>
    <w:rsid w:val="00122709"/>
    <w:rsid w:val="00145691"/>
    <w:rsid w:val="001722B1"/>
    <w:rsid w:val="00193E07"/>
    <w:rsid w:val="001A4D0D"/>
    <w:rsid w:val="001C2F43"/>
    <w:rsid w:val="001E002C"/>
    <w:rsid w:val="001F1F55"/>
    <w:rsid w:val="00224486"/>
    <w:rsid w:val="0022556A"/>
    <w:rsid w:val="00226C74"/>
    <w:rsid w:val="002459C6"/>
    <w:rsid w:val="002540EB"/>
    <w:rsid w:val="002631CE"/>
    <w:rsid w:val="00290DDC"/>
    <w:rsid w:val="00295FCF"/>
    <w:rsid w:val="00297D27"/>
    <w:rsid w:val="002B45E5"/>
    <w:rsid w:val="002C07E7"/>
    <w:rsid w:val="002D104E"/>
    <w:rsid w:val="002E21D2"/>
    <w:rsid w:val="00315E5A"/>
    <w:rsid w:val="00346026"/>
    <w:rsid w:val="00354B36"/>
    <w:rsid w:val="0037249C"/>
    <w:rsid w:val="00377201"/>
    <w:rsid w:val="003B4C75"/>
    <w:rsid w:val="003D7B20"/>
    <w:rsid w:val="00403A47"/>
    <w:rsid w:val="00407F80"/>
    <w:rsid w:val="00432E0D"/>
    <w:rsid w:val="00435075"/>
    <w:rsid w:val="00456CC4"/>
    <w:rsid w:val="00494191"/>
    <w:rsid w:val="004A5EF1"/>
    <w:rsid w:val="004A6188"/>
    <w:rsid w:val="004B27E5"/>
    <w:rsid w:val="00501783"/>
    <w:rsid w:val="00512217"/>
    <w:rsid w:val="005134F1"/>
    <w:rsid w:val="00533644"/>
    <w:rsid w:val="00540E42"/>
    <w:rsid w:val="005423A9"/>
    <w:rsid w:val="0056209F"/>
    <w:rsid w:val="005773B4"/>
    <w:rsid w:val="005925B2"/>
    <w:rsid w:val="00593470"/>
    <w:rsid w:val="0059354E"/>
    <w:rsid w:val="005B3547"/>
    <w:rsid w:val="005B7B49"/>
    <w:rsid w:val="005F2EC1"/>
    <w:rsid w:val="005F670D"/>
    <w:rsid w:val="006158AE"/>
    <w:rsid w:val="00624C36"/>
    <w:rsid w:val="00643952"/>
    <w:rsid w:val="006552B6"/>
    <w:rsid w:val="00672509"/>
    <w:rsid w:val="006C33E0"/>
    <w:rsid w:val="006C3CC6"/>
    <w:rsid w:val="006E3C1E"/>
    <w:rsid w:val="0070140C"/>
    <w:rsid w:val="00717A97"/>
    <w:rsid w:val="00723455"/>
    <w:rsid w:val="00723818"/>
    <w:rsid w:val="007564CE"/>
    <w:rsid w:val="00772C98"/>
    <w:rsid w:val="007736FB"/>
    <w:rsid w:val="00791161"/>
    <w:rsid w:val="007956F1"/>
    <w:rsid w:val="007A0009"/>
    <w:rsid w:val="007C2ECE"/>
    <w:rsid w:val="007C465D"/>
    <w:rsid w:val="007D7313"/>
    <w:rsid w:val="007F7F6A"/>
    <w:rsid w:val="008065C6"/>
    <w:rsid w:val="008074A3"/>
    <w:rsid w:val="0081270B"/>
    <w:rsid w:val="00857056"/>
    <w:rsid w:val="008A1423"/>
    <w:rsid w:val="008C4482"/>
    <w:rsid w:val="008F597A"/>
    <w:rsid w:val="008F5D98"/>
    <w:rsid w:val="00941881"/>
    <w:rsid w:val="00944E2D"/>
    <w:rsid w:val="009455EA"/>
    <w:rsid w:val="0096744A"/>
    <w:rsid w:val="00971CEA"/>
    <w:rsid w:val="009B6284"/>
    <w:rsid w:val="009B7325"/>
    <w:rsid w:val="009D0C9C"/>
    <w:rsid w:val="009D1F90"/>
    <w:rsid w:val="009D3A92"/>
    <w:rsid w:val="009E2046"/>
    <w:rsid w:val="00A21EC1"/>
    <w:rsid w:val="00A221DB"/>
    <w:rsid w:val="00A22CFB"/>
    <w:rsid w:val="00A36F35"/>
    <w:rsid w:val="00A47CAA"/>
    <w:rsid w:val="00A5526B"/>
    <w:rsid w:val="00AA2BCD"/>
    <w:rsid w:val="00AD15EC"/>
    <w:rsid w:val="00AD336B"/>
    <w:rsid w:val="00AF3F67"/>
    <w:rsid w:val="00B2204F"/>
    <w:rsid w:val="00B30488"/>
    <w:rsid w:val="00B50DE7"/>
    <w:rsid w:val="00B779CB"/>
    <w:rsid w:val="00B867B0"/>
    <w:rsid w:val="00B91C7A"/>
    <w:rsid w:val="00B95C1B"/>
    <w:rsid w:val="00BA1E06"/>
    <w:rsid w:val="00BC7EC6"/>
    <w:rsid w:val="00BD2B33"/>
    <w:rsid w:val="00C233F4"/>
    <w:rsid w:val="00C311EA"/>
    <w:rsid w:val="00C5289C"/>
    <w:rsid w:val="00C868E7"/>
    <w:rsid w:val="00CB1331"/>
    <w:rsid w:val="00CC1BEC"/>
    <w:rsid w:val="00CC3BE5"/>
    <w:rsid w:val="00CC3D2D"/>
    <w:rsid w:val="00CE65E3"/>
    <w:rsid w:val="00D12625"/>
    <w:rsid w:val="00D238F1"/>
    <w:rsid w:val="00D403D3"/>
    <w:rsid w:val="00D459F7"/>
    <w:rsid w:val="00D63CD5"/>
    <w:rsid w:val="00DD1695"/>
    <w:rsid w:val="00E04C25"/>
    <w:rsid w:val="00E361AE"/>
    <w:rsid w:val="00E4034C"/>
    <w:rsid w:val="00E644AC"/>
    <w:rsid w:val="00E64C20"/>
    <w:rsid w:val="00E73F6B"/>
    <w:rsid w:val="00EA73A1"/>
    <w:rsid w:val="00EB2D75"/>
    <w:rsid w:val="00EB49D1"/>
    <w:rsid w:val="00EE05E7"/>
    <w:rsid w:val="00EE421B"/>
    <w:rsid w:val="00F11661"/>
    <w:rsid w:val="00F141ED"/>
    <w:rsid w:val="00F1629F"/>
    <w:rsid w:val="00F40056"/>
    <w:rsid w:val="00F658EE"/>
    <w:rsid w:val="00F724D0"/>
    <w:rsid w:val="00F72BD8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E2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E73F6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Rubrik6">
    <w:name w:val="heading 6"/>
    <w:basedOn w:val="Normal"/>
    <w:link w:val="Rubrik6Char"/>
    <w:uiPriority w:val="9"/>
    <w:qFormat/>
    <w:rsid w:val="00E73F6B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E73F6B"/>
    <w:rPr>
      <w:rFonts w:ascii="Times New Roman" w:hAnsi="Times New Roman" w:cs="Times New Roman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E73F6B"/>
    <w:rPr>
      <w:rFonts w:ascii="Times New Roman" w:hAnsi="Times New Roman" w:cs="Times New Roman"/>
      <w:b/>
      <w:bCs/>
      <w:sz w:val="15"/>
      <w:szCs w:val="15"/>
    </w:rPr>
  </w:style>
  <w:style w:type="paragraph" w:styleId="Normalwebb">
    <w:name w:val="Normal (Web)"/>
    <w:basedOn w:val="Normal"/>
    <w:uiPriority w:val="99"/>
    <w:semiHidden/>
    <w:unhideWhenUsed/>
    <w:rsid w:val="00E73F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E73F6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E73F6B"/>
  </w:style>
  <w:style w:type="character" w:styleId="Stark">
    <w:name w:val="Strong"/>
    <w:basedOn w:val="Standardstycketeckensnitt"/>
    <w:uiPriority w:val="22"/>
    <w:qFormat/>
    <w:rsid w:val="00E73F6B"/>
    <w:rPr>
      <w:b/>
      <w:bCs/>
    </w:rPr>
  </w:style>
  <w:style w:type="paragraph" w:styleId="Liststycke">
    <w:name w:val="List Paragraph"/>
    <w:basedOn w:val="Normal"/>
    <w:uiPriority w:val="34"/>
    <w:qFormat/>
    <w:rsid w:val="005134F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C4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6E3C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3C1E"/>
  </w:style>
  <w:style w:type="paragraph" w:styleId="Sidfot">
    <w:name w:val="footer"/>
    <w:basedOn w:val="Normal"/>
    <w:link w:val="SidfotChar"/>
    <w:uiPriority w:val="99"/>
    <w:unhideWhenUsed/>
    <w:rsid w:val="006E3C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3C1E"/>
  </w:style>
  <w:style w:type="character" w:styleId="Olstomnmnande">
    <w:name w:val="Unresolved Mention"/>
    <w:basedOn w:val="Standardstycketeckensnitt"/>
    <w:uiPriority w:val="99"/>
    <w:rsid w:val="001F1F5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105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nne.bergstrom@akademiska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F2CB-EB30-4724-B886-FA865926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2871</Characters>
  <Application>Microsoft Office Word</Application>
  <DocSecurity>4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Marianne Bergström</cp:lastModifiedBy>
  <cp:revision>2</cp:revision>
  <cp:lastPrinted>2024-09-17T13:06:00Z</cp:lastPrinted>
  <dcterms:created xsi:type="dcterms:W3CDTF">2024-09-17T13:07:00Z</dcterms:created>
  <dcterms:modified xsi:type="dcterms:W3CDTF">2024-09-17T13:07:00Z</dcterms:modified>
</cp:coreProperties>
</file>